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27" w:rsidRDefault="00C04BA2" w:rsidP="00E35F27">
      <w:pPr>
        <w:rPr>
          <w:rFonts w:ascii="Avenir 35 Light" w:hAnsi="Avenir 35 Light"/>
          <w:b/>
          <w:color w:val="FF0000"/>
          <w:lang w:val="en-US"/>
        </w:rPr>
      </w:pPr>
      <w:r>
        <w:rPr>
          <w:rFonts w:ascii="Avenir 35 Light" w:hAnsi="Avenir 35 Light"/>
          <w:b/>
          <w:color w:val="FF0000"/>
          <w:lang w:val="en-US"/>
        </w:rPr>
        <w:t>FOR IMMEDIATE RELEASE</w:t>
      </w:r>
    </w:p>
    <w:p w:rsidR="00E35F27" w:rsidRPr="000D5FAD" w:rsidRDefault="00E35F27" w:rsidP="00E35F27">
      <w:pPr>
        <w:rPr>
          <w:rFonts w:ascii="Avenir 35 Light" w:hAnsi="Avenir 35 Light"/>
          <w:lang w:val="en-US"/>
        </w:rPr>
      </w:pPr>
    </w:p>
    <w:p w:rsidR="00E35F27" w:rsidRDefault="00D10DB8" w:rsidP="00E35F27">
      <w:pPr>
        <w:jc w:val="center"/>
        <w:rPr>
          <w:rFonts w:ascii="Avenir 35 Light" w:hAnsi="Avenir 35 Light"/>
          <w:b/>
          <w:sz w:val="44"/>
          <w:szCs w:val="44"/>
          <w:lang w:val="en-US"/>
        </w:rPr>
      </w:pPr>
      <w:proofErr w:type="gramStart"/>
      <w:r>
        <w:rPr>
          <w:rFonts w:ascii="Avenir 35 Light" w:hAnsi="Avenir 35 Light"/>
          <w:b/>
          <w:sz w:val="44"/>
          <w:szCs w:val="44"/>
          <w:lang w:val="en-US"/>
        </w:rPr>
        <w:t>The last Breakfast with Santa?</w:t>
      </w:r>
      <w:proofErr w:type="gramEnd"/>
      <w:r w:rsidR="00C04BA2">
        <w:rPr>
          <w:rFonts w:ascii="Avenir 35 Light" w:hAnsi="Avenir 35 Light"/>
          <w:b/>
          <w:sz w:val="44"/>
          <w:szCs w:val="44"/>
          <w:lang w:val="en-US"/>
        </w:rPr>
        <w:t xml:space="preserve"> </w:t>
      </w:r>
    </w:p>
    <w:p w:rsidR="00E35F27" w:rsidRPr="0008358E" w:rsidRDefault="00E35F27" w:rsidP="00E35F27">
      <w:pPr>
        <w:rPr>
          <w:rFonts w:ascii="Avenir 35 Light" w:hAnsi="Avenir 35 Light"/>
          <w:b/>
          <w:sz w:val="28"/>
          <w:szCs w:val="44"/>
          <w:lang w:val="en-US"/>
        </w:rPr>
      </w:pPr>
    </w:p>
    <w:p w:rsidR="00E35F27" w:rsidRPr="000D5FAD" w:rsidRDefault="00907C9E" w:rsidP="00E35F27">
      <w:pPr>
        <w:rPr>
          <w:rFonts w:ascii="Avenir 35 Light" w:hAnsi="Avenir 35 Light"/>
          <w:b/>
          <w:lang w:val="en-US"/>
        </w:rPr>
      </w:pPr>
      <w:r>
        <w:rPr>
          <w:rFonts w:ascii="Avenir 35 Light" w:hAnsi="Avenir 35 Light"/>
          <w:b/>
          <w:lang w:val="en-US"/>
        </w:rPr>
        <w:t>December 4</w:t>
      </w:r>
      <w:r w:rsidR="00E35F27">
        <w:rPr>
          <w:rFonts w:ascii="Avenir 35 Light" w:hAnsi="Avenir 35 Light"/>
          <w:b/>
          <w:lang w:val="en-US"/>
        </w:rPr>
        <w:t>, 201</w:t>
      </w:r>
      <w:r w:rsidR="00D5475F">
        <w:rPr>
          <w:rFonts w:ascii="Avenir 35 Light" w:hAnsi="Avenir 35 Light"/>
          <w:b/>
          <w:lang w:val="en-US"/>
        </w:rPr>
        <w:t>7</w:t>
      </w:r>
    </w:p>
    <w:p w:rsidR="00E35F27" w:rsidRPr="000D5FAD" w:rsidRDefault="00E35F27" w:rsidP="00E35F27">
      <w:pPr>
        <w:rPr>
          <w:rFonts w:ascii="Avenir 35 Light" w:hAnsi="Avenir 35 Light"/>
          <w:b/>
          <w:lang w:val="en-US"/>
        </w:rPr>
      </w:pPr>
      <w:r w:rsidRPr="000D5FAD">
        <w:rPr>
          <w:rFonts w:ascii="Avenir 35 Light" w:hAnsi="Avenir 35 Light"/>
          <w:b/>
          <w:lang w:val="en-US"/>
        </w:rPr>
        <w:t>COOKTOWN</w:t>
      </w:r>
    </w:p>
    <w:p w:rsidR="00E35F27" w:rsidRDefault="00E35F27" w:rsidP="00E35F27">
      <w:pPr>
        <w:rPr>
          <w:rFonts w:ascii="Avenir 35 Light" w:hAnsi="Avenir 35 Light"/>
        </w:rPr>
      </w:pPr>
      <w:r>
        <w:rPr>
          <w:rFonts w:ascii="Avenir 35 Light" w:hAnsi="Avenir 35 Light"/>
        </w:rPr>
        <w:t xml:space="preserve"> </w:t>
      </w:r>
    </w:p>
    <w:p w:rsidR="00A306F3" w:rsidRPr="00C65593" w:rsidRDefault="00DD0E3A" w:rsidP="00C65593">
      <w:pPr>
        <w:rPr>
          <w:rFonts w:ascii="Avenir 35 Light" w:hAnsi="Avenir 35 Light"/>
        </w:rPr>
      </w:pPr>
      <w:r>
        <w:rPr>
          <w:rFonts w:ascii="Avenir 35 Light" w:hAnsi="Avenir 35 Light"/>
        </w:rPr>
        <w:t xml:space="preserve">Breakfast with Santa, a beloved community event that has been running annual for more than 15 years, could be cancelled after only half the booked children attended. </w:t>
      </w:r>
    </w:p>
    <w:p w:rsidR="0083254C" w:rsidRDefault="0083254C" w:rsidP="00C65593">
      <w:pPr>
        <w:rPr>
          <w:rFonts w:ascii="Avenir 35 Light" w:hAnsi="Avenir 35 Light"/>
        </w:rPr>
      </w:pPr>
    </w:p>
    <w:p w:rsidR="00021CE6" w:rsidRDefault="00DD0E3A" w:rsidP="00C65593">
      <w:pPr>
        <w:rPr>
          <w:rFonts w:ascii="Avenir 35 Light" w:hAnsi="Avenir 35 Light"/>
        </w:rPr>
      </w:pPr>
      <w:r>
        <w:rPr>
          <w:rFonts w:ascii="Avenir 35 Light" w:hAnsi="Avenir 35 Light"/>
        </w:rPr>
        <w:t>The free event, held on Sunday, December 3 at the Cooktown Pool and organised by Cook Shire Council, was attended by 64 children and their familie</w:t>
      </w:r>
      <w:r w:rsidR="0074632D">
        <w:rPr>
          <w:rFonts w:ascii="Avenir 35 Light" w:hAnsi="Avenir 35 Light"/>
        </w:rPr>
        <w:t>s, while more than 100 had booked</w:t>
      </w:r>
      <w:r>
        <w:rPr>
          <w:rFonts w:ascii="Avenir 35 Light" w:hAnsi="Avenir 35 Light"/>
        </w:rPr>
        <w:t xml:space="preserve">, Cook Shire Mayor Peter Scott said. “It is </w:t>
      </w:r>
      <w:r w:rsidR="0074632D">
        <w:rPr>
          <w:rFonts w:ascii="Avenir 35 Light" w:hAnsi="Avenir 35 Light"/>
        </w:rPr>
        <w:t>disappointing when so much time and effort is put into this event by our staff and volunteers, and the food is there, the presents are there but the children don’t show up,” Cr Scott said. “Those tickets could have been given to other children who wanted to attend, or we could have redirected those funds to other community events.</w:t>
      </w:r>
      <w:r w:rsidR="00282ED3">
        <w:rPr>
          <w:rFonts w:ascii="Avenir 35 Light" w:hAnsi="Avenir 35 Light"/>
        </w:rPr>
        <w:t xml:space="preserve"> We sincerely thank all the families who did </w:t>
      </w:r>
      <w:r w:rsidR="002B4044">
        <w:rPr>
          <w:rFonts w:ascii="Avenir 35 Light" w:hAnsi="Avenir 35 Light"/>
        </w:rPr>
        <w:t>come along and enjoyed a wonderful morning.”</w:t>
      </w:r>
    </w:p>
    <w:p w:rsidR="0074632D" w:rsidRDefault="0074632D" w:rsidP="00C65593">
      <w:pPr>
        <w:rPr>
          <w:rFonts w:ascii="Avenir 35 Light" w:hAnsi="Avenir 35 Light"/>
        </w:rPr>
      </w:pPr>
    </w:p>
    <w:p w:rsidR="0074632D" w:rsidRPr="00C65593" w:rsidRDefault="0074632D" w:rsidP="00C65593">
      <w:pPr>
        <w:rPr>
          <w:rFonts w:ascii="Avenir 35 Light" w:hAnsi="Avenir 35 Light"/>
        </w:rPr>
      </w:pPr>
      <w:r>
        <w:rPr>
          <w:rFonts w:ascii="Avenir 35 Light" w:hAnsi="Avenir 35 Light"/>
        </w:rPr>
        <w:t>Council would be considering the event’s future after the second year of poor turnouts despite heavy bookings, Cr Scott said. “Maybe we need to hold it on a different day or different time, or maybe the community is tired of the same thing, maybe we look at a completely different Christmas event for our residents?”</w:t>
      </w:r>
    </w:p>
    <w:p w:rsidR="00CC3838" w:rsidRDefault="00FB7981" w:rsidP="00CC3838">
      <w:pPr>
        <w:rPr>
          <w:rFonts w:ascii="Avenir 35 Light" w:hAnsi="Avenir 35 Light"/>
        </w:rPr>
      </w:pPr>
      <w:r w:rsidRPr="00C65593">
        <w:rPr>
          <w:rFonts w:ascii="Avenir 35 Light" w:hAnsi="Avenir 35 Light"/>
        </w:rPr>
        <w:t xml:space="preserve"> </w:t>
      </w:r>
    </w:p>
    <w:p w:rsidR="00C53CAC" w:rsidRDefault="00C53CAC" w:rsidP="00CC3838">
      <w:pPr>
        <w:rPr>
          <w:rFonts w:ascii="Avenir 35 Light" w:hAnsi="Avenir 35 Light"/>
        </w:rPr>
      </w:pPr>
      <w:r>
        <w:rPr>
          <w:rFonts w:ascii="Avenir 35 Light" w:hAnsi="Avenir 35 Light"/>
        </w:rPr>
        <w:t>The event was started by Cooktown businesses and volunteers, and includes a breakfast</w:t>
      </w:r>
      <w:r w:rsidR="00C32B12">
        <w:rPr>
          <w:rFonts w:ascii="Avenir 35 Light" w:hAnsi="Avenir 35 Light"/>
        </w:rPr>
        <w:t xml:space="preserve"> for all attendees</w:t>
      </w:r>
      <w:r>
        <w:rPr>
          <w:rFonts w:ascii="Avenir 35 Light" w:hAnsi="Avenir 35 Light"/>
        </w:rPr>
        <w:t xml:space="preserve"> and </w:t>
      </w:r>
      <w:r w:rsidR="00C32B12">
        <w:rPr>
          <w:rFonts w:ascii="Avenir 35 Light" w:hAnsi="Avenir 35 Light"/>
        </w:rPr>
        <w:t xml:space="preserve">a </w:t>
      </w:r>
      <w:r>
        <w:rPr>
          <w:rFonts w:ascii="Avenir 35 Light" w:hAnsi="Avenir 35 Light"/>
        </w:rPr>
        <w:t xml:space="preserve">present for each child </w:t>
      </w:r>
      <w:r w:rsidR="00C32B12">
        <w:rPr>
          <w:rFonts w:ascii="Avenir 35 Light" w:hAnsi="Avenir 35 Light"/>
        </w:rPr>
        <w:t>booked</w:t>
      </w:r>
      <w:r>
        <w:rPr>
          <w:rFonts w:ascii="Avenir 35 Light" w:hAnsi="Avenir 35 Light"/>
        </w:rPr>
        <w:t>.</w:t>
      </w:r>
    </w:p>
    <w:p w:rsidR="00BE2408" w:rsidRDefault="00BE2408" w:rsidP="00CC3838">
      <w:pPr>
        <w:rPr>
          <w:rFonts w:ascii="Avenir 35 Light" w:hAnsi="Avenir 35 Light"/>
        </w:rPr>
      </w:pPr>
      <w:bookmarkStart w:id="0" w:name="_GoBack"/>
      <w:bookmarkEnd w:id="0"/>
    </w:p>
    <w:p w:rsidR="006A2AEA" w:rsidRPr="00A4765D" w:rsidRDefault="00CC3838" w:rsidP="00A4765D">
      <w:pPr>
        <w:jc w:val="center"/>
        <w:rPr>
          <w:rFonts w:ascii="Avenir 35 Light" w:hAnsi="Avenir 35 Light"/>
          <w:lang w:val="en-US"/>
        </w:rPr>
      </w:pPr>
      <w:r w:rsidRPr="000D5FAD">
        <w:rPr>
          <w:rFonts w:ascii="Avenir 35 Light" w:hAnsi="Avenir 35 Light"/>
        </w:rPr>
        <w:t>~ end ~</w:t>
      </w:r>
    </w:p>
    <w:sectPr w:rsidR="006A2AEA" w:rsidRPr="00A4765D" w:rsidSect="008751C2">
      <w:headerReference w:type="even" r:id="rId8"/>
      <w:headerReference w:type="default" r:id="rId9"/>
      <w:footerReference w:type="even" r:id="rId10"/>
      <w:footerReference w:type="default" r:id="rId11"/>
      <w:headerReference w:type="first" r:id="rId12"/>
      <w:footerReference w:type="first" r:id="rId13"/>
      <w:pgSz w:w="11906" w:h="16838"/>
      <w:pgMar w:top="1009" w:right="1009" w:bottom="1985" w:left="10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27" w:rsidRDefault="00E35F27" w:rsidP="00E35F27">
      <w:r>
        <w:separator/>
      </w:r>
    </w:p>
  </w:endnote>
  <w:endnote w:type="continuationSeparator" w:id="0">
    <w:p w:rsidR="00E35F27" w:rsidRDefault="00E35F27" w:rsidP="00E3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35 Light">
    <w:altName w:val="Source Sans Pro ExtraLight"/>
    <w:panose1 w:val="02000303000000000000"/>
    <w:charset w:val="00"/>
    <w:family w:val="auto"/>
    <w:pitch w:val="variable"/>
    <w:sig w:usb0="800000AF" w:usb1="40000048"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FF" w:rsidRDefault="00A83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54" w:rsidRPr="002D0395" w:rsidRDefault="00E35F27">
    <w:pPr>
      <w:pStyle w:val="Footer"/>
      <w:rPr>
        <w:rFonts w:ascii="Gill Sans MT" w:hAnsi="Gill Sans MT"/>
        <w:sz w:val="20"/>
        <w:szCs w:val="20"/>
        <w:lang w:val="en-US"/>
      </w:rPr>
    </w:pPr>
    <w:r>
      <w:rPr>
        <w:rFonts w:ascii="Gill Sans MT" w:hAnsi="Gill Sans MT"/>
        <w:noProof/>
        <w:sz w:val="20"/>
        <w:szCs w:val="20"/>
      </w:rPr>
      <w:drawing>
        <wp:anchor distT="0" distB="0" distL="114300" distR="114300" simplePos="0" relativeHeight="251660288" behindDoc="1" locked="0" layoutInCell="1" allowOverlap="1">
          <wp:simplePos x="0" y="0"/>
          <wp:positionH relativeFrom="column">
            <wp:posOffset>-641985</wp:posOffset>
          </wp:positionH>
          <wp:positionV relativeFrom="paragraph">
            <wp:posOffset>-1656715</wp:posOffset>
          </wp:positionV>
          <wp:extent cx="7562215" cy="2272030"/>
          <wp:effectExtent l="19050" t="0" r="635" b="0"/>
          <wp:wrapNone/>
          <wp:docPr id="6" name="Picture 6" descr="CSC_footer_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C_footer_withtext"/>
                  <pic:cNvPicPr>
                    <a:picLocks noChangeAspect="1" noChangeArrowheads="1"/>
                  </pic:cNvPicPr>
                </pic:nvPicPr>
                <pic:blipFill>
                  <a:blip r:embed="rId1"/>
                  <a:srcRect/>
                  <a:stretch>
                    <a:fillRect/>
                  </a:stretch>
                </pic:blipFill>
                <pic:spPr bwMode="auto">
                  <a:xfrm>
                    <a:off x="0" y="0"/>
                    <a:ext cx="7562215" cy="2272030"/>
                  </a:xfrm>
                  <a:prstGeom prst="rect">
                    <a:avLst/>
                  </a:prstGeom>
                  <a:noFill/>
                </pic:spPr>
              </pic:pic>
            </a:graphicData>
          </a:graphic>
        </wp:anchor>
      </w:drawing>
    </w:r>
    <w:r w:rsidRPr="002D0395">
      <w:rPr>
        <w:rFonts w:ascii="Gill Sans MT" w:hAnsi="Gill Sans MT"/>
        <w:sz w:val="20"/>
        <w:szCs w:val="20"/>
        <w:lang w:val="en-US"/>
      </w:rPr>
      <w:tab/>
    </w:r>
    <w:r w:rsidRPr="002D0395">
      <w:rPr>
        <w:rFonts w:ascii="Gill Sans MT" w:hAnsi="Gill Sans MT"/>
        <w:sz w:val="20"/>
        <w:szCs w:val="20"/>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FF" w:rsidRDefault="00A83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27" w:rsidRDefault="00E35F27" w:rsidP="00E35F27">
      <w:r>
        <w:separator/>
      </w:r>
    </w:p>
  </w:footnote>
  <w:footnote w:type="continuationSeparator" w:id="0">
    <w:p w:rsidR="00E35F27" w:rsidRDefault="00E35F27" w:rsidP="00E3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FF" w:rsidRDefault="00A83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654" w:rsidRPr="008D4B31" w:rsidRDefault="00E35F27" w:rsidP="0089652D">
    <w:pPr>
      <w:pStyle w:val="Header"/>
      <w:jc w:val="right"/>
      <w:rPr>
        <w:rFonts w:ascii="Gill Sans MT" w:hAnsi="Gill Sans MT"/>
        <w:sz w:val="44"/>
        <w:szCs w:val="44"/>
      </w:rPr>
    </w:pPr>
    <w:r>
      <w:rPr>
        <w:noProof/>
        <w:sz w:val="44"/>
        <w:szCs w:val="44"/>
      </w:rPr>
      <w:drawing>
        <wp:anchor distT="0" distB="0" distL="114300" distR="114300" simplePos="0" relativeHeight="251659264" behindDoc="1" locked="0" layoutInCell="1" allowOverlap="1" wp14:anchorId="26090570" wp14:editId="43226298">
          <wp:simplePos x="0" y="0"/>
          <wp:positionH relativeFrom="column">
            <wp:posOffset>-160655</wp:posOffset>
          </wp:positionH>
          <wp:positionV relativeFrom="paragraph">
            <wp:posOffset>-66675</wp:posOffset>
          </wp:positionV>
          <wp:extent cx="1571625" cy="1333500"/>
          <wp:effectExtent l="0" t="0" r="0" b="0"/>
          <wp:wrapNone/>
          <wp:docPr id="4" name="Picture 4" descr="CSC_logo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C_logo_std_Colour"/>
                  <pic:cNvPicPr>
                    <a:picLocks noChangeAspect="1" noChangeArrowheads="1"/>
                  </pic:cNvPicPr>
                </pic:nvPicPr>
                <pic:blipFill>
                  <a:blip r:embed="rId1"/>
                  <a:srcRect/>
                  <a:stretch>
                    <a:fillRect/>
                  </a:stretch>
                </pic:blipFill>
                <pic:spPr bwMode="auto">
                  <a:xfrm>
                    <a:off x="0" y="0"/>
                    <a:ext cx="1571625" cy="1333500"/>
                  </a:xfrm>
                  <a:prstGeom prst="rect">
                    <a:avLst/>
                  </a:prstGeom>
                  <a:noFill/>
                </pic:spPr>
              </pic:pic>
            </a:graphicData>
          </a:graphic>
        </wp:anchor>
      </w:drawing>
    </w:r>
  </w:p>
  <w:p w:rsidR="00621654" w:rsidRPr="00DF48C4" w:rsidRDefault="00E35F27" w:rsidP="0089652D">
    <w:pPr>
      <w:pStyle w:val="Header"/>
      <w:jc w:val="right"/>
      <w:rPr>
        <w:rFonts w:ascii="Avenir 35 Light" w:hAnsi="Avenir 35 Light"/>
        <w:b/>
        <w:sz w:val="48"/>
        <w:szCs w:val="48"/>
      </w:rPr>
    </w:pPr>
    <w:r w:rsidRPr="00DF48C4">
      <w:rPr>
        <w:rFonts w:ascii="Avenir 35 Light" w:hAnsi="Avenir 35 Light"/>
        <w:b/>
        <w:sz w:val="48"/>
        <w:szCs w:val="48"/>
      </w:rPr>
      <w:t>MEDIA RELEASE</w:t>
    </w:r>
  </w:p>
  <w:p w:rsidR="00621654" w:rsidRPr="002B7B4F" w:rsidRDefault="00BE2408" w:rsidP="00A834FF">
    <w:pPr>
      <w:pStyle w:val="Header"/>
      <w:rPr>
        <w:rFonts w:ascii="Gill Sans MT" w:hAnsi="Gill Sans MT"/>
        <w:b/>
        <w:sz w:val="32"/>
        <w:szCs w:val="32"/>
        <w:u w:val="single"/>
      </w:rPr>
    </w:pPr>
  </w:p>
  <w:p w:rsidR="00621654" w:rsidRPr="002B7B4F" w:rsidRDefault="00BE2408" w:rsidP="0089652D">
    <w:pPr>
      <w:pStyle w:val="Header"/>
      <w:jc w:val="center"/>
      <w:rPr>
        <w:rFonts w:ascii="Gill Sans MT" w:hAnsi="Gill Sans MT"/>
        <w:b/>
        <w:sz w:val="32"/>
        <w:szCs w:val="32"/>
        <w:u w:val="single"/>
      </w:rPr>
    </w:pPr>
  </w:p>
  <w:p w:rsidR="00621654" w:rsidRPr="002B7B4F" w:rsidRDefault="00BE2408" w:rsidP="0089652D">
    <w:pPr>
      <w:pStyle w:val="Header"/>
      <w:jc w:val="center"/>
      <w:rPr>
        <w:rFonts w:ascii="Gill Sans MT" w:hAnsi="Gill Sans MT"/>
        <w:u w:val="single"/>
      </w:rPr>
    </w:pPr>
  </w:p>
  <w:p w:rsidR="00621654" w:rsidRPr="0089652D" w:rsidRDefault="00BE2408" w:rsidP="00896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FF" w:rsidRDefault="00A83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27"/>
    <w:rsid w:val="00021CE6"/>
    <w:rsid w:val="0007382A"/>
    <w:rsid w:val="000D730E"/>
    <w:rsid w:val="00130FEC"/>
    <w:rsid w:val="00133C4E"/>
    <w:rsid w:val="001F0649"/>
    <w:rsid w:val="00282ED3"/>
    <w:rsid w:val="002B4044"/>
    <w:rsid w:val="003974EA"/>
    <w:rsid w:val="00554214"/>
    <w:rsid w:val="005D4485"/>
    <w:rsid w:val="005F5052"/>
    <w:rsid w:val="00691341"/>
    <w:rsid w:val="006A082B"/>
    <w:rsid w:val="006A2AEA"/>
    <w:rsid w:val="006E3EDC"/>
    <w:rsid w:val="007310F2"/>
    <w:rsid w:val="0074632D"/>
    <w:rsid w:val="00775F48"/>
    <w:rsid w:val="00780641"/>
    <w:rsid w:val="0083254C"/>
    <w:rsid w:val="008709ED"/>
    <w:rsid w:val="00885ACF"/>
    <w:rsid w:val="00907C9E"/>
    <w:rsid w:val="00972B61"/>
    <w:rsid w:val="00973F13"/>
    <w:rsid w:val="009933F5"/>
    <w:rsid w:val="00A306F3"/>
    <w:rsid w:val="00A41AD0"/>
    <w:rsid w:val="00A4765D"/>
    <w:rsid w:val="00A834FF"/>
    <w:rsid w:val="00AA1569"/>
    <w:rsid w:val="00BA6B0B"/>
    <w:rsid w:val="00BE2408"/>
    <w:rsid w:val="00C04BA2"/>
    <w:rsid w:val="00C32B12"/>
    <w:rsid w:val="00C53CAC"/>
    <w:rsid w:val="00C65593"/>
    <w:rsid w:val="00CC3838"/>
    <w:rsid w:val="00D0785A"/>
    <w:rsid w:val="00D10DB8"/>
    <w:rsid w:val="00D2451E"/>
    <w:rsid w:val="00D5475F"/>
    <w:rsid w:val="00D903F1"/>
    <w:rsid w:val="00DA1287"/>
    <w:rsid w:val="00DD0E3A"/>
    <w:rsid w:val="00E35F27"/>
    <w:rsid w:val="00ED21BF"/>
    <w:rsid w:val="00EE329F"/>
    <w:rsid w:val="00F66D65"/>
    <w:rsid w:val="00FB7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2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F27"/>
    <w:pPr>
      <w:tabs>
        <w:tab w:val="center" w:pos="4153"/>
        <w:tab w:val="right" w:pos="8306"/>
      </w:tabs>
    </w:pPr>
  </w:style>
  <w:style w:type="character" w:customStyle="1" w:styleId="HeaderChar">
    <w:name w:val="Header Char"/>
    <w:basedOn w:val="DefaultParagraphFont"/>
    <w:link w:val="Header"/>
    <w:rsid w:val="00E35F27"/>
    <w:rPr>
      <w:rFonts w:ascii="Times New Roman" w:eastAsia="Times New Roman" w:hAnsi="Times New Roman" w:cs="Times New Roman"/>
      <w:sz w:val="24"/>
      <w:szCs w:val="24"/>
      <w:lang w:eastAsia="en-AU"/>
    </w:rPr>
  </w:style>
  <w:style w:type="paragraph" w:styleId="Footer">
    <w:name w:val="footer"/>
    <w:basedOn w:val="Normal"/>
    <w:link w:val="FooterChar"/>
    <w:rsid w:val="00E35F27"/>
    <w:pPr>
      <w:tabs>
        <w:tab w:val="center" w:pos="4153"/>
        <w:tab w:val="right" w:pos="8306"/>
      </w:tabs>
    </w:pPr>
  </w:style>
  <w:style w:type="character" w:customStyle="1" w:styleId="FooterChar">
    <w:name w:val="Footer Char"/>
    <w:basedOn w:val="DefaultParagraphFont"/>
    <w:link w:val="Footer"/>
    <w:rsid w:val="00E35F2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730E"/>
    <w:rPr>
      <w:color w:val="0000FF" w:themeColor="hyperlink"/>
      <w:u w:val="single"/>
    </w:rPr>
  </w:style>
  <w:style w:type="paragraph" w:styleId="BalloonText">
    <w:name w:val="Balloon Text"/>
    <w:basedOn w:val="Normal"/>
    <w:link w:val="BalloonTextChar"/>
    <w:uiPriority w:val="99"/>
    <w:semiHidden/>
    <w:unhideWhenUsed/>
    <w:rsid w:val="00D903F1"/>
    <w:rPr>
      <w:rFonts w:ascii="Tahoma" w:hAnsi="Tahoma" w:cs="Tahoma"/>
      <w:sz w:val="16"/>
      <w:szCs w:val="16"/>
    </w:rPr>
  </w:style>
  <w:style w:type="character" w:customStyle="1" w:styleId="BalloonTextChar">
    <w:name w:val="Balloon Text Char"/>
    <w:basedOn w:val="DefaultParagraphFont"/>
    <w:link w:val="BalloonText"/>
    <w:uiPriority w:val="99"/>
    <w:semiHidden/>
    <w:rsid w:val="00D903F1"/>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F2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5F27"/>
    <w:pPr>
      <w:tabs>
        <w:tab w:val="center" w:pos="4153"/>
        <w:tab w:val="right" w:pos="8306"/>
      </w:tabs>
    </w:pPr>
  </w:style>
  <w:style w:type="character" w:customStyle="1" w:styleId="HeaderChar">
    <w:name w:val="Header Char"/>
    <w:basedOn w:val="DefaultParagraphFont"/>
    <w:link w:val="Header"/>
    <w:rsid w:val="00E35F27"/>
    <w:rPr>
      <w:rFonts w:ascii="Times New Roman" w:eastAsia="Times New Roman" w:hAnsi="Times New Roman" w:cs="Times New Roman"/>
      <w:sz w:val="24"/>
      <w:szCs w:val="24"/>
      <w:lang w:eastAsia="en-AU"/>
    </w:rPr>
  </w:style>
  <w:style w:type="paragraph" w:styleId="Footer">
    <w:name w:val="footer"/>
    <w:basedOn w:val="Normal"/>
    <w:link w:val="FooterChar"/>
    <w:rsid w:val="00E35F27"/>
    <w:pPr>
      <w:tabs>
        <w:tab w:val="center" w:pos="4153"/>
        <w:tab w:val="right" w:pos="8306"/>
      </w:tabs>
    </w:pPr>
  </w:style>
  <w:style w:type="character" w:customStyle="1" w:styleId="FooterChar">
    <w:name w:val="Footer Char"/>
    <w:basedOn w:val="DefaultParagraphFont"/>
    <w:link w:val="Footer"/>
    <w:rsid w:val="00E35F27"/>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D730E"/>
    <w:rPr>
      <w:color w:val="0000FF" w:themeColor="hyperlink"/>
      <w:u w:val="single"/>
    </w:rPr>
  </w:style>
  <w:style w:type="paragraph" w:styleId="BalloonText">
    <w:name w:val="Balloon Text"/>
    <w:basedOn w:val="Normal"/>
    <w:link w:val="BalloonTextChar"/>
    <w:uiPriority w:val="99"/>
    <w:semiHidden/>
    <w:unhideWhenUsed/>
    <w:rsid w:val="00D903F1"/>
    <w:rPr>
      <w:rFonts w:ascii="Tahoma" w:hAnsi="Tahoma" w:cs="Tahoma"/>
      <w:sz w:val="16"/>
      <w:szCs w:val="16"/>
    </w:rPr>
  </w:style>
  <w:style w:type="character" w:customStyle="1" w:styleId="BalloonTextChar">
    <w:name w:val="Balloon Text Char"/>
    <w:basedOn w:val="DefaultParagraphFont"/>
    <w:link w:val="BalloonText"/>
    <w:uiPriority w:val="99"/>
    <w:semiHidden/>
    <w:rsid w:val="00D903F1"/>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6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2F366-3F82-4AE4-8BD9-129F4BA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1131</Characters>
  <Application>Microsoft Office Word</Application>
  <DocSecurity>0</DocSecurity>
  <Lines>27</Lines>
  <Paragraphs>10</Paragraphs>
  <ScaleCrop>false</ScaleCrop>
  <HeadingPairs>
    <vt:vector size="2" baseType="variant">
      <vt:variant>
        <vt:lpstr>Title</vt:lpstr>
      </vt:variant>
      <vt:variant>
        <vt:i4>1</vt:i4>
      </vt:variant>
    </vt:vector>
  </HeadingPairs>
  <TitlesOfParts>
    <vt:vector size="1" baseType="lpstr">
      <vt:lpstr/>
    </vt:vector>
  </TitlesOfParts>
  <Company>Cook Shire Council</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dc:creator>
  <cp:lastModifiedBy>sarahm</cp:lastModifiedBy>
  <cp:revision>3</cp:revision>
  <dcterms:created xsi:type="dcterms:W3CDTF">2017-12-04T06:58:00Z</dcterms:created>
  <dcterms:modified xsi:type="dcterms:W3CDTF">2017-12-04T06:59:00Z</dcterms:modified>
</cp:coreProperties>
</file>